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960" w:type="dxa"/>
      </w:tblGrid>
      <w:tblPr>
        <w:tblW w:w="0" w:type="auto"/>
        <w:tblLayout w:type="autofit"/>
        <w:bidiVisual w:val="0"/>
      </w:tblPr>
      <w:tr>
        <w:trPr>
          <w:trHeight w:val="800" w:hRule="atLeast"/>
        </w:trPr>
        <w:tc>
          <w:tcPr>
            <w:tcW w:w="1296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32"/>
                <w:szCs w:val="32"/>
                <w:b w:val="1"/>
                <w:bCs w:val="1"/>
              </w:rPr>
              <w:t xml:space="preserve">May 2027 - United States</w:t>
            </w:r>
          </w:p>
        </w:tc>
      </w:tr>
    </w:tbl>
    <w:tbl>
      <w:tblGrid>
        <w:gridCol w:w="1851" w:type="dxa"/>
        <w:gridCol w:w="1851" w:type="dxa"/>
        <w:gridCol w:w="1851" w:type="dxa"/>
        <w:gridCol w:w="1851" w:type="dxa"/>
        <w:gridCol w:w="1851" w:type="dxa"/>
        <w:gridCol w:w="1851" w:type="dxa"/>
        <w:gridCol w:w="1851" w:type="dxa"/>
      </w:tblGrid>
      <w:tblPr>
        <w:tblW w:w="0" w:type="auto"/>
        <w:tblLayout w:type="autofit"/>
        <w:bidiVisual w:val="0"/>
      </w:tblPr>
      <w:tr>
        <w:trPr>
          <w:trHeight w:val="400" w:hRule="atLeast"/>
        </w:trPr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Sun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Mon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Tue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Wed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Thu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Fri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Sat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25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26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27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28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29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30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1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8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15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16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22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23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29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30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D7DA"/>
          </w:tcPr>
          <w:p>
            <w:pPr>
              <w:jc w:val="center"/>
              <w:spacing w:before="0" w:after="0"/>
            </w:pPr>
            <w:r>
              <w:rPr>
                <w:color w:val="DC3545"/>
                <w:sz w:val="24"/>
                <w:szCs w:val="24"/>
                <w:b w:val="1"/>
                <w:bCs w:val="1"/>
              </w:rPr>
              <w:t xml:space="preserve">31</w:t>
            </w:r>
          </w:p>
          <w:p>
            <w:pPr>
              <w:jc w:val="left"/>
            </w:pPr>
            <w:r>
              <w:rPr>
                <w:color w:val="DC3545"/>
                <w:sz w:val="16"/>
                <w:szCs w:val="16"/>
              </w:rPr>
              <w:t xml:space="preserve">Memorial Day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5</w:t>
            </w:r>
          </w:p>
        </w:tc>
      </w:tr>
    </w:tbl>
    <w:p>
      <w:pPr>
        <w:jc w:val="center"/>
        <w:spacing w:before="0" w:after="0"/>
      </w:pPr>
      <w:r>
        <w:rPr>
          <w:color w:val="666666"/>
          <w:sz w:val="16"/>
          <w:szCs w:val="16"/>
          <w:i w:val="1"/>
          <w:iCs w:val="1"/>
        </w:rPr>
        <w:t xml:space="preserve">© Whenisholidays.net</w:t>
      </w:r>
    </w:p>
    <w:sectPr>
      <w:pgSz w:orient="landscape" w:w="15840" w:h="122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Whenisholidays.net</dc:creator>
  <dc:title>May 2027 calendar</dc:title>
  <dc:description>Download more at © Whenisholidays.net</dc:description>
  <dc:subject/>
  <cp:keywords>May 2027 calendar</cp:keywords>
  <cp:category/>
  <cp:lastModifiedBy>Whenisholidays.net</cp:lastModifiedBy>
  <dcterms:created xsi:type="dcterms:W3CDTF">2026-06-18T02:18:02-07:00</dcterms:created>
  <dcterms:modified xsi:type="dcterms:W3CDTF">2026-06-18T02:18:02-07:00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